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65" w:rsidRDefault="00F15665" w:rsidP="00F156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F15665" w:rsidRDefault="00F15665" w:rsidP="00F156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№ 116   от 30.08.2018г.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4"/>
          <w:szCs w:val="24"/>
        </w:rPr>
      </w:pPr>
    </w:p>
    <w:p w:rsidR="00F15665" w:rsidRDefault="00F15665" w:rsidP="00F1566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</w:t>
      </w: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№42 «Огонёк»</w:t>
      </w: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2018г.</w:t>
      </w:r>
    </w:p>
    <w:p w:rsidR="00F15665" w:rsidRDefault="00F15665" w:rsidP="00F1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 график муниципального бюджетного дошкольного образовательного учреждения «Детский сад комбинированного вида № 42 «Огонёк», составлен в соответствии с основной образовательной программой дошкольного образования МБДОУ «ДСКВ № 42 «Огонёк»,  учебным планом на 2018 – 2019 учебный год, на основании следующих нормативных документов: </w:t>
      </w:r>
    </w:p>
    <w:p w:rsidR="00F15665" w:rsidRDefault="00F15665" w:rsidP="00F15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29.12.2012г. № 273-ФЗ «Об образовании в Российской Федерации»;</w:t>
      </w:r>
    </w:p>
    <w:p w:rsidR="00F15665" w:rsidRDefault="00F15665" w:rsidP="00F1566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15665" w:rsidRDefault="00F15665" w:rsidP="00F1566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 </w:t>
      </w:r>
    </w:p>
    <w:p w:rsidR="00F15665" w:rsidRDefault="00F15665" w:rsidP="00F1566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15.05.2013 г. №26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2.4.1.3049-13: «Санитарно-эпидемиологические требования к устройству, содержанию и организации работы дошкольных образовательных организаций» «Санитарно эпидемиологические правила и нормативы»; </w:t>
      </w:r>
    </w:p>
    <w:p w:rsidR="00F15665" w:rsidRDefault="00F15665" w:rsidP="00F1566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Устава муниципального бюджетного дошкольного образовательного учреждения «Детский сад комбинированного вида № 42 «Огонёк»;</w:t>
      </w:r>
      <w:proofErr w:type="gramEnd"/>
    </w:p>
    <w:p w:rsidR="00F15665" w:rsidRDefault="00F15665" w:rsidP="00F1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муниципальном бюджетном дошкольном образовательном учреждении «Детский сад комбинированного вида № 42 «Огонёк» (далее по тексту МБДОУ «ДСКВ № 42 «Огонёк») регламентируется основной образовательной программой дошкольного образования МБДОУ «ДСКВ № 42 «Огонёк», учебным планом, календарным учебным графиком, расписанием организованных видов образовательной деятельности.</w:t>
      </w:r>
    </w:p>
    <w:p w:rsidR="00F15665" w:rsidRDefault="00F15665" w:rsidP="00F15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в МБДОУ «ДСКВ № 42 «Огонёк» начинается с </w:t>
      </w:r>
      <w:r>
        <w:rPr>
          <w:rFonts w:ascii="Times New Roman" w:hAnsi="Times New Roman" w:cs="Times New Roman"/>
          <w:b/>
          <w:sz w:val="24"/>
          <w:szCs w:val="24"/>
        </w:rPr>
        <w:t>01.09.2018г</w:t>
      </w:r>
      <w:r>
        <w:rPr>
          <w:rFonts w:ascii="Times New Roman" w:hAnsi="Times New Roman" w:cs="Times New Roman"/>
          <w:sz w:val="24"/>
          <w:szCs w:val="24"/>
        </w:rPr>
        <w:t xml:space="preserve">., заканчивается </w:t>
      </w:r>
      <w:r>
        <w:rPr>
          <w:rFonts w:ascii="Times New Roman" w:hAnsi="Times New Roman" w:cs="Times New Roman"/>
          <w:b/>
          <w:sz w:val="24"/>
          <w:szCs w:val="24"/>
        </w:rPr>
        <w:t>31.05.2019г</w:t>
      </w:r>
      <w:r>
        <w:rPr>
          <w:rFonts w:ascii="Times New Roman" w:hAnsi="Times New Roman" w:cs="Times New Roman"/>
          <w:sz w:val="24"/>
          <w:szCs w:val="24"/>
        </w:rPr>
        <w:t>., составляет 36 рабочих недель.</w:t>
      </w:r>
    </w:p>
    <w:p w:rsidR="00F15665" w:rsidRDefault="00F15665" w:rsidP="00F15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проводят педагогическую диагностику - в сентябре и мае. В этот период осуществляется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F15665" w:rsidRDefault="00F15665" w:rsidP="00F15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учреждения: педагог психолог, учитель-логопед </w:t>
      </w:r>
      <w:r>
        <w:rPr>
          <w:rFonts w:ascii="Times New Roman" w:hAnsi="Times New Roman" w:cs="Times New Roman"/>
          <w:b/>
          <w:sz w:val="24"/>
          <w:szCs w:val="24"/>
        </w:rPr>
        <w:t>3 раза в год (01.09.2018г. – 14.09.2018г., 09.01.2019г. – 22.01.2019г., 18.05.2019г. – 31.05.2019г.)</w:t>
      </w:r>
      <w:r>
        <w:rPr>
          <w:rFonts w:ascii="Times New Roman" w:hAnsi="Times New Roman" w:cs="Times New Roman"/>
          <w:sz w:val="24"/>
          <w:szCs w:val="24"/>
        </w:rPr>
        <w:t xml:space="preserve"> проводят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диагностику для организации процесса воспитания и обучения детей с ТНР с учетом  потенциальных возможностей  воспитанников.</w:t>
      </w:r>
    </w:p>
    <w:p w:rsidR="00F15665" w:rsidRDefault="00F15665" w:rsidP="00F15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педагогами осуществляется изучение характеристик образования детей с целью проектирования образовательного процесса.</w:t>
      </w:r>
    </w:p>
    <w:p w:rsidR="00F15665" w:rsidRDefault="00F15665" w:rsidP="00F15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учебного года, </w:t>
      </w:r>
      <w:r>
        <w:rPr>
          <w:rFonts w:ascii="Times New Roman" w:hAnsi="Times New Roman" w:cs="Times New Roman"/>
          <w:b/>
          <w:sz w:val="24"/>
          <w:szCs w:val="24"/>
        </w:rPr>
        <w:t>с 09.01.2019г. по 19.01.2019г.</w:t>
      </w:r>
      <w:r>
        <w:rPr>
          <w:rFonts w:ascii="Times New Roman" w:hAnsi="Times New Roman" w:cs="Times New Roman"/>
          <w:sz w:val="24"/>
          <w:szCs w:val="24"/>
        </w:rPr>
        <w:t xml:space="preserve"> для воспитанников организуются каникулы, </w:t>
      </w:r>
      <w:r>
        <w:rPr>
          <w:rFonts w:ascii="Times New Roman" w:hAnsi="Times New Roman" w:cs="Times New Roman"/>
          <w:b/>
          <w:sz w:val="24"/>
          <w:szCs w:val="24"/>
        </w:rPr>
        <w:t>с 01.06.2019г. по 31.08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2019г.</w:t>
      </w:r>
      <w:r>
        <w:rPr>
          <w:rFonts w:ascii="Times New Roman" w:hAnsi="Times New Roman" w:cs="Times New Roman"/>
          <w:sz w:val="24"/>
          <w:szCs w:val="24"/>
        </w:rPr>
        <w:t xml:space="preserve"> – летний оздоровительный период, во время которого проводятся мероприятия физкультурно-оздоровительного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эстетического цикла: спортивные и подвижные игры, спортивные праздники и развлечения, экскурсии, а также увеличивается продолжительность прогулок. </w:t>
      </w:r>
    </w:p>
    <w:p w:rsidR="00F15665" w:rsidRDefault="00F15665" w:rsidP="00F15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 в соответствии с основной образовательной программой дошкольного образования МБДОУ «ДСКВ № 42 «Огонёк» музыкальным руководителем, инструктором по физической культуре проводятся музыкальные, спортивные развлечения для каждой возрастной группы 1 раз в месяц и тематические праздники согласно плану работы МБДОУ «ДСКВ № 42 «Огонёк» на 2018– 2019 учебный год:</w:t>
      </w:r>
    </w:p>
    <w:p w:rsidR="00F15665" w:rsidRDefault="00F15665" w:rsidP="00F156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665" w:rsidRDefault="00F15665" w:rsidP="00F1566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665" w:rsidRDefault="00F15665" w:rsidP="00F1566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665" w:rsidRDefault="00F15665" w:rsidP="00F1566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деятельность:</w:t>
      </w:r>
    </w:p>
    <w:p w:rsidR="00F15665" w:rsidRDefault="00F15665" w:rsidP="00F1566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665" w:rsidRDefault="00F15665" w:rsidP="00F156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праздники: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Сентябрь: День знаний. 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Октябрь: Осень золотая к нам пришла.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Ноябрь: Праздник, посвященный дню матери «Самая любимая – мамочка моя!».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Декабрь: «Веселые приключения у Новогодней ёлки».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Январь: «Юрга в музыке и красках» (ко дню рождения города).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Февраль: Семейный праздник, посвящённый Дню Защитника Отечества «А ну-ка, папы!».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Март: «Сказку мы покажем, песни мы споём, бабушек и мамочек поздравим с Женским днём!».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Апрель: </w:t>
      </w:r>
      <w:r>
        <w:rPr>
          <w:rFonts w:ascii="Times New Roman" w:hAnsi="Times New Roman" w:cs="Times New Roman"/>
          <w:sz w:val="24"/>
          <w:szCs w:val="24"/>
        </w:rPr>
        <w:t>«Великий подвиг» – праздник, посвященный Дню Победы.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Май: Выпускной бал будущих первоклассников.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Июнь: День защиты детей.</w:t>
      </w:r>
    </w:p>
    <w:p w:rsidR="00F15665" w:rsidRDefault="00F15665" w:rsidP="00F156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Народные праздники: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Январь: Святочные забавы с Зимушкой-зимо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Рождественская неделя)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Март: Веселая ярмарка (</w:t>
      </w:r>
      <w:r>
        <w:rPr>
          <w:rFonts w:ascii="Times New Roman" w:hAnsi="Times New Roman" w:cs="Times New Roman"/>
          <w:i/>
          <w:sz w:val="24"/>
          <w:szCs w:val="24"/>
        </w:rPr>
        <w:t>Масленица)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665" w:rsidRDefault="00F15665" w:rsidP="00F156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праздники: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Февраль: Мой папа – самый, самый!</w:t>
      </w:r>
    </w:p>
    <w:p w:rsidR="00F15665" w:rsidRDefault="00F15665" w:rsidP="00F156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Музыкальные развлечения для младших дошкольников (от 2-х до 5-ти  лет):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Сентябрь: Игровой досуг для малышей  «На бабушкином дворе».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Октябрь: Игровой досуг «Игры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Непого-душкой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Ноябрь: Театрализованное представление для малышей «Ежик и грибок».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Декабрь: Тематический досуг «Петрушкины загадки».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Январь: Развлекательно-игровой досуг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Февраль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укольный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 «Колобок»  (старшие дети).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Март: </w:t>
      </w:r>
      <w:r>
        <w:rPr>
          <w:rFonts w:ascii="Times New Roman" w:hAnsi="Times New Roman" w:cs="Times New Roman"/>
          <w:sz w:val="24"/>
          <w:szCs w:val="24"/>
        </w:rPr>
        <w:t>«Прогулка по весеннему лесу».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Игровое развлечение «Разбудим Солнышко».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Май: Интегрированный досуг «Мы рисуем музыку».</w:t>
      </w:r>
    </w:p>
    <w:p w:rsidR="00F15665" w:rsidRDefault="00F15665" w:rsidP="00F156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Музыкальные развлечения для старших дошкольников (от 5-ти до 7-ми лет):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Сентябрь: Музыкально – театрализованное представление с элементами кукольного театра –  «Царица Знаний в гостях у детворы».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Октябрь: Познавательно-игровое развлечение «Приключения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Стёпки-Растрёпки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осеннем лесу».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Ноябрь: Комплексно - тематический досуг по правилам ОБЖ «Дорожные приключения жителей Теремка».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Декабрь: Спортивно-игровое развлечение «Как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Неболейки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встретились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Здоровейками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Январь: «Мы плясали и играли, сказочных гостей встречали!» (игры - хороводы с новогодними персонажами).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Февраль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омплексно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тематический  досуг по правилам ОБЖ «Приезжайте в теремок, потушите огонек».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Март: </w:t>
      </w:r>
      <w:r>
        <w:rPr>
          <w:rFonts w:ascii="Times New Roman" w:hAnsi="Times New Roman" w:cs="Times New Roman"/>
          <w:sz w:val="24"/>
          <w:szCs w:val="24"/>
        </w:rPr>
        <w:t>Театрализованное кукольное представление «Маша и ее друзья»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Апрель: «Как Весна с Осенью перепутались».</w:t>
      </w: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Май: Комплексно - тематический познавательный досуг «Давайте любить нашу землю».</w:t>
      </w: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665" w:rsidRDefault="00F15665" w:rsidP="00F156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досуги для младших дошкольников (от 2-х до 5-ти  лет):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Сентябрь: «Весёлые старты».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  <w:proofErr w:type="gramStart"/>
      <w:r>
        <w:rPr>
          <w:rFonts w:ascii="Times New Roman" w:hAnsi="Times New Roman" w:cs="Times New Roman"/>
          <w:sz w:val="24"/>
          <w:szCs w:val="24"/>
        </w:rPr>
        <w:t>: «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Ноябрь: «Котята».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Декабрь: «Бабушка и колобок в гостях у малышей».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Январь: «Зимние забавы».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Февраль: «Ты скачи, скачи, лошадка».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Март: </w:t>
      </w:r>
      <w:r>
        <w:rPr>
          <w:rFonts w:ascii="Times New Roman" w:hAnsi="Times New Roman" w:cs="Times New Roman"/>
          <w:sz w:val="24"/>
          <w:szCs w:val="24"/>
        </w:rPr>
        <w:t>Контрольные нормативы «В гости к колобку».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Апрель: «Славный доктор Айболит».</w:t>
      </w: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Май: «На весенней полянке».</w:t>
      </w: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Июнь: «Непослушные мячи».</w:t>
      </w: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Июль: «Волшебные превращения».</w:t>
      </w: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Август: «Храбрецы и удальцы».</w:t>
      </w:r>
    </w:p>
    <w:p w:rsidR="00F15665" w:rsidRDefault="00F15665" w:rsidP="00F156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Спортивные досуги для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старших дошкольников (от 5-ти до 7-ми лет):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Сентябрь: «Детское многоборье». 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Октябрь: «Я б в пожарные пошёл, пусть меня научат».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Ноябрь: «Детское многоборье».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Декабрь: «Два Мороза».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Январь: «Зимние забавы».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Февраль: «Выше, дальше, быстрее».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Март: </w:t>
      </w:r>
      <w:r>
        <w:rPr>
          <w:rFonts w:ascii="Times New Roman" w:hAnsi="Times New Roman" w:cs="Times New Roman"/>
          <w:sz w:val="24"/>
          <w:szCs w:val="24"/>
        </w:rPr>
        <w:t>НЕДЕЛЯ ЗДОРОВЬЯ «Путешествие на планету «Здоровье».</w:t>
      </w: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Апрель: «День смеха»</w:t>
      </w: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Май: «Шалуны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Балуны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Июнь: «Мы сильные, мы дружные».</w:t>
      </w: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Июль: «Лето ходит по дорожкам».</w:t>
      </w:r>
    </w:p>
    <w:p w:rsidR="00F15665" w:rsidRDefault="00F15665" w:rsidP="00F15665">
      <w:pPr>
        <w:pStyle w:val="F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Август: «Поиски клада».</w:t>
      </w:r>
    </w:p>
    <w:p w:rsidR="00F15665" w:rsidRDefault="00F15665" w:rsidP="00F1566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 – </w:t>
      </w:r>
      <w:r>
        <w:rPr>
          <w:rFonts w:ascii="Times New Roman" w:hAnsi="Times New Roman" w:cs="Times New Roman"/>
          <w:sz w:val="24"/>
          <w:szCs w:val="24"/>
        </w:rPr>
        <w:t>36 учебные недели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>
        <w:rPr>
          <w:rFonts w:ascii="Times New Roman" w:hAnsi="Times New Roman" w:cs="Times New Roman"/>
          <w:sz w:val="24"/>
          <w:szCs w:val="24"/>
        </w:rPr>
        <w:t xml:space="preserve"> -  пятидневная учебная неделя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Период каникул и их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– 9 января – 19 января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Спортивные досуги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имузыкальные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развлечения -  </w:t>
      </w:r>
      <w:r>
        <w:rPr>
          <w:rFonts w:ascii="Times New Roman" w:hAnsi="Times New Roman" w:cs="Times New Roman"/>
          <w:sz w:val="24"/>
          <w:szCs w:val="24"/>
        </w:rPr>
        <w:t>1раз в месяц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Спортивные праздники – </w:t>
      </w:r>
      <w:r>
        <w:rPr>
          <w:rFonts w:ascii="Times New Roman" w:hAnsi="Times New Roman" w:cs="Times New Roman"/>
          <w:sz w:val="24"/>
          <w:szCs w:val="24"/>
        </w:rPr>
        <w:t>2 раза в год</w:t>
      </w: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здоровья</w:t>
      </w:r>
      <w:r>
        <w:rPr>
          <w:rFonts w:ascii="Times New Roman" w:hAnsi="Times New Roman" w:cs="Times New Roman"/>
          <w:sz w:val="24"/>
          <w:szCs w:val="24"/>
        </w:rPr>
        <w:t xml:space="preserve"> – 1 раз в квартал</w:t>
      </w:r>
    </w:p>
    <w:p w:rsidR="00F15665" w:rsidRDefault="00F15665" w:rsidP="00F15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665" w:rsidRDefault="00F15665" w:rsidP="00F1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835" w:rsidRDefault="00012835"/>
    <w:sectPr w:rsidR="0001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A17"/>
    <w:multiLevelType w:val="hybridMultilevel"/>
    <w:tmpl w:val="F496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B718D"/>
    <w:multiLevelType w:val="hybridMultilevel"/>
    <w:tmpl w:val="FBA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37E24"/>
    <w:multiLevelType w:val="hybridMultilevel"/>
    <w:tmpl w:val="ED04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665"/>
    <w:rsid w:val="00012835"/>
    <w:rsid w:val="00F1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6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6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15665"/>
    <w:pPr>
      <w:ind w:left="720"/>
      <w:contextualSpacing/>
    </w:pPr>
  </w:style>
  <w:style w:type="paragraph" w:customStyle="1" w:styleId="FR1">
    <w:name w:val="FR1"/>
    <w:uiPriority w:val="99"/>
    <w:rsid w:val="00F15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5957</Characters>
  <Application>Microsoft Office Word</Application>
  <DocSecurity>0</DocSecurity>
  <Lines>49</Lines>
  <Paragraphs>13</Paragraphs>
  <ScaleCrop>false</ScaleCrop>
  <Company>Krokoz™ Inc.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2018-09-10T15:36:00Z</dcterms:created>
  <dcterms:modified xsi:type="dcterms:W3CDTF">2018-09-10T15:36:00Z</dcterms:modified>
</cp:coreProperties>
</file>